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10" w:rsidRDefault="008D4010" w:rsidP="008D4010">
      <w:pPr>
        <w:jc w:val="left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附件</w:t>
      </w:r>
      <w:r>
        <w:rPr>
          <w:rFonts w:hint="eastAsia"/>
          <w:b/>
          <w:sz w:val="44"/>
          <w:szCs w:val="44"/>
        </w:rPr>
        <w:t>1</w:t>
      </w:r>
    </w:p>
    <w:p w:rsidR="00686665" w:rsidRPr="008D4010" w:rsidRDefault="008D4010" w:rsidP="008D4010">
      <w:pPr>
        <w:jc w:val="center"/>
        <w:rPr>
          <w:b/>
          <w:sz w:val="44"/>
          <w:szCs w:val="44"/>
        </w:rPr>
      </w:pPr>
      <w:r w:rsidRPr="008D4010">
        <w:rPr>
          <w:rFonts w:hint="eastAsia"/>
          <w:b/>
          <w:sz w:val="44"/>
          <w:szCs w:val="44"/>
        </w:rPr>
        <w:t>相关参数要求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2203"/>
        <w:gridCol w:w="1417"/>
        <w:gridCol w:w="1560"/>
        <w:gridCol w:w="4136"/>
        <w:gridCol w:w="2586"/>
      </w:tblGrid>
      <w:tr w:rsidR="004A219D" w:rsidRPr="000A63FD" w:rsidTr="000A63FD">
        <w:trPr>
          <w:trHeight w:val="312"/>
          <w:jc w:val="center"/>
        </w:trPr>
        <w:tc>
          <w:tcPr>
            <w:tcW w:w="1024" w:type="dxa"/>
          </w:tcPr>
          <w:p w:rsidR="004A219D" w:rsidRPr="000A63FD" w:rsidRDefault="004A219D" w:rsidP="000A63FD">
            <w:pPr>
              <w:jc w:val="center"/>
              <w:rPr>
                <w:b/>
                <w:sz w:val="28"/>
                <w:szCs w:val="28"/>
              </w:rPr>
            </w:pPr>
            <w:r w:rsidRPr="000A63FD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03" w:type="dxa"/>
          </w:tcPr>
          <w:p w:rsidR="004A219D" w:rsidRPr="000A63FD" w:rsidRDefault="004A219D" w:rsidP="000A63FD">
            <w:pPr>
              <w:jc w:val="center"/>
              <w:rPr>
                <w:b/>
                <w:sz w:val="28"/>
                <w:szCs w:val="28"/>
              </w:rPr>
            </w:pPr>
            <w:r w:rsidRPr="000A63FD">
              <w:rPr>
                <w:rFonts w:hint="eastAsia"/>
                <w:b/>
                <w:sz w:val="28"/>
                <w:szCs w:val="28"/>
              </w:rPr>
              <w:t>名</w:t>
            </w:r>
            <w:r w:rsidR="000A63FD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A63FD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1417" w:type="dxa"/>
          </w:tcPr>
          <w:p w:rsidR="004A219D" w:rsidRPr="000A63FD" w:rsidRDefault="004A219D" w:rsidP="000A63FD">
            <w:pPr>
              <w:jc w:val="center"/>
              <w:rPr>
                <w:b/>
                <w:sz w:val="28"/>
                <w:szCs w:val="28"/>
              </w:rPr>
            </w:pPr>
            <w:r w:rsidRPr="000A63FD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60" w:type="dxa"/>
          </w:tcPr>
          <w:p w:rsidR="004A219D" w:rsidRPr="000A63FD" w:rsidRDefault="004A219D" w:rsidP="000A63FD">
            <w:pPr>
              <w:jc w:val="center"/>
              <w:rPr>
                <w:b/>
                <w:sz w:val="28"/>
                <w:szCs w:val="28"/>
              </w:rPr>
            </w:pPr>
            <w:r w:rsidRPr="000A63FD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4136" w:type="dxa"/>
          </w:tcPr>
          <w:p w:rsidR="004A219D" w:rsidRPr="000A63FD" w:rsidRDefault="004A219D" w:rsidP="000A63FD">
            <w:pPr>
              <w:jc w:val="center"/>
              <w:rPr>
                <w:b/>
                <w:sz w:val="28"/>
                <w:szCs w:val="28"/>
              </w:rPr>
            </w:pPr>
            <w:r w:rsidRPr="000A63FD">
              <w:rPr>
                <w:rFonts w:hint="eastAsia"/>
                <w:b/>
                <w:sz w:val="28"/>
                <w:szCs w:val="28"/>
              </w:rPr>
              <w:t>参数要求</w:t>
            </w:r>
          </w:p>
        </w:tc>
        <w:tc>
          <w:tcPr>
            <w:tcW w:w="2586" w:type="dxa"/>
          </w:tcPr>
          <w:p w:rsidR="004A219D" w:rsidRPr="000A63FD" w:rsidRDefault="004A219D" w:rsidP="000A63FD">
            <w:pPr>
              <w:jc w:val="center"/>
              <w:rPr>
                <w:b/>
                <w:sz w:val="28"/>
                <w:szCs w:val="28"/>
              </w:rPr>
            </w:pPr>
            <w:r w:rsidRPr="000A63FD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4A219D" w:rsidRPr="000A63FD" w:rsidTr="000A63FD">
        <w:trPr>
          <w:trHeight w:val="2244"/>
          <w:jc w:val="center"/>
        </w:trPr>
        <w:tc>
          <w:tcPr>
            <w:tcW w:w="1024" w:type="dxa"/>
            <w:vAlign w:val="center"/>
          </w:tcPr>
          <w:p w:rsidR="004A219D" w:rsidRPr="000A63FD" w:rsidRDefault="004A219D" w:rsidP="000A63FD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03" w:type="dxa"/>
            <w:vAlign w:val="center"/>
          </w:tcPr>
          <w:p w:rsidR="004A219D" w:rsidRPr="000A63FD" w:rsidRDefault="004A219D" w:rsidP="000A63FD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布窗帘</w:t>
            </w:r>
          </w:p>
        </w:tc>
        <w:tc>
          <w:tcPr>
            <w:tcW w:w="1417" w:type="dxa"/>
            <w:vAlign w:val="center"/>
          </w:tcPr>
          <w:p w:rsidR="004A219D" w:rsidRPr="000A63FD" w:rsidRDefault="004A219D" w:rsidP="000A63FD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560" w:type="dxa"/>
            <w:vAlign w:val="center"/>
          </w:tcPr>
          <w:p w:rsidR="004A219D" w:rsidRPr="000A63FD" w:rsidRDefault="004A219D" w:rsidP="008D4010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1</w:t>
            </w:r>
            <w:r w:rsidR="008D4010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136" w:type="dxa"/>
            <w:shd w:val="clear" w:color="auto" w:fill="auto"/>
          </w:tcPr>
          <w:p w:rsidR="004A219D" w:rsidRPr="000A63FD" w:rsidRDefault="004A219D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1.</w:t>
            </w:r>
            <w:r w:rsidRPr="000A63FD">
              <w:rPr>
                <w:rFonts w:hint="eastAsia"/>
                <w:sz w:val="24"/>
                <w:szCs w:val="24"/>
              </w:rPr>
              <w:t>纤维含量：</w:t>
            </w:r>
            <w:r w:rsidRPr="000A63FD">
              <w:rPr>
                <w:rFonts w:hint="eastAsia"/>
                <w:sz w:val="24"/>
                <w:szCs w:val="24"/>
              </w:rPr>
              <w:t>100%</w:t>
            </w:r>
            <w:r w:rsidRPr="000A63FD">
              <w:rPr>
                <w:rFonts w:hint="eastAsia"/>
                <w:sz w:val="24"/>
                <w:szCs w:val="24"/>
              </w:rPr>
              <w:t>聚酯纤维。</w:t>
            </w:r>
          </w:p>
          <w:p w:rsidR="004A219D" w:rsidRPr="000A63FD" w:rsidRDefault="004A219D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2.</w:t>
            </w:r>
            <w:r w:rsidRPr="000A63FD">
              <w:rPr>
                <w:rFonts w:hint="eastAsia"/>
                <w:sz w:val="24"/>
                <w:szCs w:val="24"/>
              </w:rPr>
              <w:t>遮光率：</w:t>
            </w:r>
            <w:r w:rsidRPr="000A63FD">
              <w:rPr>
                <w:rFonts w:hint="eastAsia"/>
                <w:sz w:val="24"/>
                <w:szCs w:val="24"/>
              </w:rPr>
              <w:t>90%</w:t>
            </w:r>
            <w:r w:rsidRPr="000A63FD">
              <w:rPr>
                <w:rFonts w:hint="eastAsia"/>
                <w:sz w:val="24"/>
                <w:szCs w:val="24"/>
              </w:rPr>
              <w:t>以上。</w:t>
            </w:r>
          </w:p>
          <w:p w:rsidR="004A219D" w:rsidRPr="000A63FD" w:rsidRDefault="004A219D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3.</w:t>
            </w:r>
            <w:r w:rsidRPr="000A63FD">
              <w:rPr>
                <w:rFonts w:hint="eastAsia"/>
                <w:sz w:val="24"/>
                <w:szCs w:val="24"/>
              </w:rPr>
              <w:t>甲醛含量：≤</w:t>
            </w:r>
            <w:r w:rsidRPr="000A63FD">
              <w:rPr>
                <w:rFonts w:hint="eastAsia"/>
                <w:sz w:val="24"/>
                <w:szCs w:val="24"/>
              </w:rPr>
              <w:t>75mg/kg</w:t>
            </w:r>
            <w:r w:rsidRPr="000A63FD">
              <w:rPr>
                <w:rFonts w:hint="eastAsia"/>
                <w:sz w:val="24"/>
                <w:szCs w:val="24"/>
              </w:rPr>
              <w:t>。</w:t>
            </w:r>
          </w:p>
          <w:p w:rsidR="004A219D" w:rsidRPr="000A63FD" w:rsidRDefault="004A219D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4.PH</w:t>
            </w:r>
            <w:r w:rsidRPr="000A63FD">
              <w:rPr>
                <w:rFonts w:hint="eastAsia"/>
                <w:sz w:val="24"/>
                <w:szCs w:val="24"/>
              </w:rPr>
              <w:t>值：</w:t>
            </w:r>
            <w:r w:rsidRPr="000A63FD">
              <w:rPr>
                <w:rFonts w:hint="eastAsia"/>
                <w:sz w:val="24"/>
                <w:szCs w:val="24"/>
              </w:rPr>
              <w:t>4.0-8.5</w:t>
            </w:r>
            <w:r w:rsidRPr="000A63FD">
              <w:rPr>
                <w:rFonts w:hint="eastAsia"/>
                <w:sz w:val="24"/>
                <w:szCs w:val="24"/>
              </w:rPr>
              <w:t>。</w:t>
            </w:r>
          </w:p>
          <w:p w:rsidR="004A219D" w:rsidRPr="000A63FD" w:rsidRDefault="004A219D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5.</w:t>
            </w:r>
            <w:r w:rsidRPr="000A63FD">
              <w:rPr>
                <w:rFonts w:hint="eastAsia"/>
                <w:sz w:val="24"/>
                <w:szCs w:val="24"/>
              </w:rPr>
              <w:t>异味：无异味。</w:t>
            </w:r>
          </w:p>
          <w:p w:rsidR="004A219D" w:rsidRPr="000A63FD" w:rsidRDefault="004A219D" w:rsidP="000A63FD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6.</w:t>
            </w:r>
            <w:r w:rsidRPr="000A63FD">
              <w:rPr>
                <w:sz w:val="24"/>
                <w:szCs w:val="24"/>
              </w:rPr>
              <w:t>按照</w:t>
            </w:r>
            <w:r w:rsidRPr="000A63FD">
              <w:rPr>
                <w:sz w:val="24"/>
                <w:szCs w:val="24"/>
              </w:rPr>
              <w:t>1:2</w:t>
            </w:r>
            <w:r w:rsidRPr="000A63FD">
              <w:rPr>
                <w:sz w:val="24"/>
                <w:szCs w:val="24"/>
              </w:rPr>
              <w:t>皱褶比例。要求该布料不易起球，不易掉毛，手感柔顺，耐清洗不缩水，防静电的功效，环保安全</w:t>
            </w:r>
            <w:r w:rsidRPr="000A63F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586" w:type="dxa"/>
          </w:tcPr>
          <w:p w:rsidR="004A219D" w:rsidRPr="000A63FD" w:rsidRDefault="000A63FD" w:rsidP="00F01D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该项</w:t>
            </w:r>
            <w:r w:rsidR="00F01DA3">
              <w:rPr>
                <w:rFonts w:hint="eastAsia"/>
                <w:sz w:val="24"/>
                <w:szCs w:val="24"/>
              </w:rPr>
              <w:t>120</w:t>
            </w:r>
            <w:r w:rsidR="00FE63DA" w:rsidRPr="000A63FD">
              <w:rPr>
                <w:rFonts w:hint="eastAsia"/>
                <w:sz w:val="24"/>
                <w:szCs w:val="24"/>
              </w:rPr>
              <w:t>米为</w:t>
            </w:r>
            <w:r w:rsidR="00FE63DA" w:rsidRPr="000A63FD">
              <w:rPr>
                <w:rFonts w:hint="eastAsia"/>
                <w:sz w:val="24"/>
                <w:szCs w:val="24"/>
              </w:rPr>
              <w:t>1:2</w:t>
            </w:r>
            <w:proofErr w:type="gramStart"/>
            <w:r w:rsidR="00FE63DA" w:rsidRPr="000A63FD">
              <w:rPr>
                <w:rFonts w:hint="eastAsia"/>
                <w:sz w:val="24"/>
                <w:szCs w:val="24"/>
              </w:rPr>
              <w:t>皱褶后米数</w:t>
            </w:r>
            <w:proofErr w:type="gramEnd"/>
            <w:r w:rsidR="00FE63DA" w:rsidRPr="000A63FD">
              <w:rPr>
                <w:rFonts w:hint="eastAsia"/>
                <w:sz w:val="24"/>
                <w:szCs w:val="24"/>
              </w:rPr>
              <w:t>。该项每米投标报价应包含辅材价格（即辅材不单独报价）</w:t>
            </w:r>
            <w:r w:rsidR="001033B7">
              <w:rPr>
                <w:rFonts w:hint="eastAsia"/>
                <w:sz w:val="24"/>
                <w:szCs w:val="24"/>
              </w:rPr>
              <w:t>，高度</w:t>
            </w:r>
            <w:r w:rsidR="001033B7">
              <w:rPr>
                <w:rFonts w:hint="eastAsia"/>
                <w:sz w:val="24"/>
                <w:szCs w:val="24"/>
              </w:rPr>
              <w:t>2.9</w:t>
            </w:r>
            <w:r w:rsidR="001033B7">
              <w:rPr>
                <w:rFonts w:hint="eastAsia"/>
                <w:sz w:val="24"/>
                <w:szCs w:val="24"/>
              </w:rPr>
              <w:t>米。</w:t>
            </w:r>
          </w:p>
        </w:tc>
      </w:tr>
      <w:tr w:rsidR="004A219D" w:rsidRPr="000A63FD" w:rsidTr="000A63FD">
        <w:trPr>
          <w:trHeight w:val="327"/>
          <w:jc w:val="center"/>
        </w:trPr>
        <w:tc>
          <w:tcPr>
            <w:tcW w:w="1024" w:type="dxa"/>
            <w:vAlign w:val="center"/>
          </w:tcPr>
          <w:p w:rsidR="004A219D" w:rsidRPr="000A63FD" w:rsidRDefault="004A219D" w:rsidP="000A63FD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center"/>
          </w:tcPr>
          <w:p w:rsidR="004A219D" w:rsidRPr="000A63FD" w:rsidRDefault="00FE63DA" w:rsidP="000A63FD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塑料卷帘</w:t>
            </w:r>
          </w:p>
        </w:tc>
        <w:tc>
          <w:tcPr>
            <w:tcW w:w="1417" w:type="dxa"/>
            <w:vAlign w:val="center"/>
          </w:tcPr>
          <w:p w:rsidR="004A219D" w:rsidRPr="000A63FD" w:rsidRDefault="00FE63DA" w:rsidP="000A63FD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1560" w:type="dxa"/>
            <w:vAlign w:val="center"/>
          </w:tcPr>
          <w:p w:rsidR="004A219D" w:rsidRPr="000A63FD" w:rsidRDefault="00FE63DA" w:rsidP="008D4010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2</w:t>
            </w:r>
            <w:r w:rsidR="008D401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36" w:type="dxa"/>
          </w:tcPr>
          <w:p w:rsidR="00FE63DA" w:rsidRPr="000A63FD" w:rsidRDefault="00FE63DA" w:rsidP="00FE63DA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1.</w:t>
            </w:r>
            <w:r w:rsidRPr="000A63FD">
              <w:rPr>
                <w:rFonts w:hint="eastAsia"/>
                <w:sz w:val="24"/>
                <w:szCs w:val="24"/>
              </w:rPr>
              <w:t>成分：</w:t>
            </w:r>
            <w:r w:rsidRPr="000A63FD">
              <w:rPr>
                <w:rFonts w:hint="eastAsia"/>
                <w:sz w:val="24"/>
                <w:szCs w:val="24"/>
              </w:rPr>
              <w:t>100%</w:t>
            </w:r>
            <w:r w:rsidR="006A497B" w:rsidRPr="000A63FD">
              <w:rPr>
                <w:rFonts w:hint="eastAsia"/>
                <w:sz w:val="24"/>
                <w:szCs w:val="24"/>
              </w:rPr>
              <w:t>涤纶</w:t>
            </w:r>
            <w:r w:rsidRPr="000A63FD">
              <w:rPr>
                <w:rFonts w:hint="eastAsia"/>
                <w:sz w:val="24"/>
                <w:szCs w:val="24"/>
              </w:rPr>
              <w:t>。</w:t>
            </w:r>
          </w:p>
          <w:p w:rsidR="00FE63DA" w:rsidRPr="000A63FD" w:rsidRDefault="00FE63DA" w:rsidP="00FE63DA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2.</w:t>
            </w:r>
            <w:r w:rsidRPr="000A63FD">
              <w:rPr>
                <w:rFonts w:hint="eastAsia"/>
                <w:sz w:val="24"/>
                <w:szCs w:val="24"/>
              </w:rPr>
              <w:t>遮光率：</w:t>
            </w:r>
            <w:r w:rsidR="006A497B" w:rsidRPr="000A63FD">
              <w:rPr>
                <w:rFonts w:hint="eastAsia"/>
                <w:sz w:val="24"/>
                <w:szCs w:val="24"/>
              </w:rPr>
              <w:t>8</w:t>
            </w:r>
            <w:r w:rsidRPr="000A63FD">
              <w:rPr>
                <w:rFonts w:hint="eastAsia"/>
                <w:sz w:val="24"/>
                <w:szCs w:val="24"/>
              </w:rPr>
              <w:t>0%</w:t>
            </w:r>
            <w:r w:rsidRPr="000A63FD">
              <w:rPr>
                <w:rFonts w:hint="eastAsia"/>
                <w:sz w:val="24"/>
                <w:szCs w:val="24"/>
              </w:rPr>
              <w:t>以上。</w:t>
            </w:r>
          </w:p>
          <w:p w:rsidR="00FE63DA" w:rsidRPr="000A63FD" w:rsidRDefault="00FE63DA" w:rsidP="00FE63DA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3.</w:t>
            </w:r>
            <w:r w:rsidR="006A497B" w:rsidRPr="000A63FD">
              <w:rPr>
                <w:rFonts w:hint="eastAsia"/>
                <w:sz w:val="24"/>
                <w:szCs w:val="24"/>
              </w:rPr>
              <w:t>涂层工艺</w:t>
            </w:r>
            <w:r w:rsidRPr="000A63FD">
              <w:rPr>
                <w:rFonts w:hint="eastAsia"/>
                <w:sz w:val="24"/>
                <w:szCs w:val="24"/>
              </w:rPr>
              <w:t>：</w:t>
            </w:r>
            <w:r w:rsidR="006A497B" w:rsidRPr="000A63FD">
              <w:rPr>
                <w:rFonts w:hint="eastAsia"/>
                <w:sz w:val="24"/>
                <w:szCs w:val="24"/>
              </w:rPr>
              <w:t>丙烯酸涂层</w:t>
            </w:r>
            <w:r w:rsidRPr="000A63FD">
              <w:rPr>
                <w:rFonts w:hint="eastAsia"/>
                <w:sz w:val="24"/>
                <w:szCs w:val="24"/>
              </w:rPr>
              <w:t>。</w:t>
            </w:r>
          </w:p>
          <w:p w:rsidR="00FE63DA" w:rsidRPr="000A63FD" w:rsidRDefault="00FE63DA" w:rsidP="00FE63DA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4.</w:t>
            </w:r>
            <w:r w:rsidR="006A497B" w:rsidRPr="000A63FD">
              <w:rPr>
                <w:rFonts w:hint="eastAsia"/>
                <w:sz w:val="24"/>
                <w:szCs w:val="24"/>
              </w:rPr>
              <w:t>功能</w:t>
            </w:r>
            <w:r w:rsidRPr="000A63FD">
              <w:rPr>
                <w:rFonts w:hint="eastAsia"/>
                <w:sz w:val="24"/>
                <w:szCs w:val="24"/>
              </w:rPr>
              <w:t>：</w:t>
            </w:r>
            <w:r w:rsidR="006A497B" w:rsidRPr="000A63FD">
              <w:rPr>
                <w:rFonts w:hint="eastAsia"/>
                <w:sz w:val="24"/>
                <w:szCs w:val="24"/>
              </w:rPr>
              <w:t>防紫外线</w:t>
            </w:r>
            <w:r w:rsidRPr="000A63FD">
              <w:rPr>
                <w:rFonts w:hint="eastAsia"/>
                <w:sz w:val="24"/>
                <w:szCs w:val="24"/>
              </w:rPr>
              <w:t>。</w:t>
            </w:r>
          </w:p>
          <w:p w:rsidR="004A219D" w:rsidRPr="000A63FD" w:rsidRDefault="00FE63DA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5.</w:t>
            </w:r>
            <w:r w:rsidR="006A497B" w:rsidRPr="000A63FD">
              <w:rPr>
                <w:rFonts w:hint="eastAsia"/>
                <w:sz w:val="24"/>
                <w:szCs w:val="24"/>
              </w:rPr>
              <w:t>材质</w:t>
            </w:r>
            <w:r w:rsidRPr="000A63FD">
              <w:rPr>
                <w:rFonts w:hint="eastAsia"/>
                <w:sz w:val="24"/>
                <w:szCs w:val="24"/>
              </w:rPr>
              <w:t>：</w:t>
            </w:r>
            <w:r w:rsidR="006A497B" w:rsidRPr="000A63FD">
              <w:rPr>
                <w:rFonts w:hint="eastAsia"/>
                <w:sz w:val="24"/>
                <w:szCs w:val="24"/>
              </w:rPr>
              <w:t>新型环保材质</w:t>
            </w:r>
            <w:r w:rsidRPr="000A63F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586" w:type="dxa"/>
          </w:tcPr>
          <w:p w:rsidR="004A219D" w:rsidRPr="000A63FD" w:rsidRDefault="006A497B" w:rsidP="008D4010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该项平方数为</w:t>
            </w:r>
            <w:r w:rsidRPr="000A63FD">
              <w:rPr>
                <w:rFonts w:hint="eastAsia"/>
                <w:sz w:val="24"/>
                <w:szCs w:val="24"/>
              </w:rPr>
              <w:t>8</w:t>
            </w:r>
            <w:r w:rsidRPr="000A63FD">
              <w:rPr>
                <w:rFonts w:hint="eastAsia"/>
                <w:sz w:val="24"/>
                <w:szCs w:val="24"/>
              </w:rPr>
              <w:t>个窗户总平方数。</w:t>
            </w:r>
          </w:p>
        </w:tc>
      </w:tr>
      <w:tr w:rsidR="006A497B" w:rsidRPr="000A63FD" w:rsidTr="000A63FD">
        <w:trPr>
          <w:trHeight w:val="327"/>
          <w:jc w:val="center"/>
        </w:trPr>
        <w:tc>
          <w:tcPr>
            <w:tcW w:w="1024" w:type="dxa"/>
            <w:vAlign w:val="center"/>
          </w:tcPr>
          <w:p w:rsidR="006A497B" w:rsidRPr="000A63FD" w:rsidRDefault="006A497B" w:rsidP="000A63FD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03" w:type="dxa"/>
            <w:vAlign w:val="center"/>
          </w:tcPr>
          <w:p w:rsidR="006A497B" w:rsidRPr="000A63FD" w:rsidRDefault="006A497B" w:rsidP="000A63FD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皮门帘（两边带磁铁）</w:t>
            </w:r>
          </w:p>
        </w:tc>
        <w:tc>
          <w:tcPr>
            <w:tcW w:w="1417" w:type="dxa"/>
            <w:vAlign w:val="center"/>
          </w:tcPr>
          <w:p w:rsidR="006A497B" w:rsidRPr="000A63FD" w:rsidRDefault="006A497B" w:rsidP="000A63FD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1560" w:type="dxa"/>
            <w:vAlign w:val="center"/>
          </w:tcPr>
          <w:p w:rsidR="006A497B" w:rsidRPr="000A63FD" w:rsidRDefault="006A497B" w:rsidP="000A63FD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36" w:type="dxa"/>
          </w:tcPr>
          <w:p w:rsidR="006A497B" w:rsidRPr="000A63FD" w:rsidRDefault="006A497B" w:rsidP="00CA6F40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1.</w:t>
            </w:r>
            <w:r w:rsidRPr="000A63FD">
              <w:rPr>
                <w:rFonts w:hint="eastAsia"/>
                <w:sz w:val="24"/>
                <w:szCs w:val="24"/>
              </w:rPr>
              <w:t>材质：</w:t>
            </w:r>
            <w:r w:rsidRPr="000A63FD">
              <w:rPr>
                <w:rFonts w:hint="eastAsia"/>
                <w:sz w:val="24"/>
                <w:szCs w:val="24"/>
              </w:rPr>
              <w:t>PVC</w:t>
            </w:r>
            <w:r w:rsidRPr="000A63FD">
              <w:rPr>
                <w:rFonts w:hint="eastAsia"/>
                <w:sz w:val="24"/>
                <w:szCs w:val="24"/>
              </w:rPr>
              <w:t>。</w:t>
            </w:r>
          </w:p>
          <w:p w:rsidR="006A497B" w:rsidRPr="000A63FD" w:rsidRDefault="006A497B" w:rsidP="00CA6F40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2.</w:t>
            </w:r>
            <w:r w:rsidRPr="000A63FD">
              <w:rPr>
                <w:rFonts w:hint="eastAsia"/>
                <w:sz w:val="24"/>
                <w:szCs w:val="24"/>
              </w:rPr>
              <w:t>厚度：</w:t>
            </w:r>
            <w:r w:rsidRPr="000A63FD">
              <w:rPr>
                <w:rFonts w:hint="eastAsia"/>
                <w:sz w:val="24"/>
                <w:szCs w:val="24"/>
              </w:rPr>
              <w:t>1.7-2.0mm</w:t>
            </w:r>
            <w:r w:rsidRPr="000A63FD">
              <w:rPr>
                <w:rFonts w:hint="eastAsia"/>
                <w:sz w:val="24"/>
                <w:szCs w:val="24"/>
              </w:rPr>
              <w:t>。</w:t>
            </w:r>
          </w:p>
          <w:p w:rsidR="006A497B" w:rsidRPr="000A63FD" w:rsidRDefault="006A497B" w:rsidP="00CA6F40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3.</w:t>
            </w:r>
            <w:r w:rsidRPr="000A63FD">
              <w:rPr>
                <w:rFonts w:hint="eastAsia"/>
                <w:sz w:val="24"/>
                <w:szCs w:val="24"/>
              </w:rPr>
              <w:t>颜色：透明。</w:t>
            </w:r>
          </w:p>
          <w:p w:rsidR="006A497B" w:rsidRPr="000A63FD" w:rsidRDefault="006A497B" w:rsidP="00CA6F40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4.</w:t>
            </w:r>
            <w:r w:rsidRPr="000A63FD">
              <w:rPr>
                <w:rFonts w:hint="eastAsia"/>
                <w:sz w:val="24"/>
                <w:szCs w:val="24"/>
              </w:rPr>
              <w:t>透光率：</w:t>
            </w:r>
            <w:r w:rsidRPr="000A63FD">
              <w:rPr>
                <w:rFonts w:hint="eastAsia"/>
                <w:sz w:val="24"/>
                <w:szCs w:val="24"/>
              </w:rPr>
              <w:t>85%</w:t>
            </w:r>
            <w:r w:rsidRPr="000A63FD">
              <w:rPr>
                <w:rFonts w:hint="eastAsia"/>
                <w:sz w:val="24"/>
                <w:szCs w:val="24"/>
              </w:rPr>
              <w:t>以上。</w:t>
            </w:r>
          </w:p>
          <w:p w:rsidR="006A497B" w:rsidRPr="000A63FD" w:rsidRDefault="006A497B" w:rsidP="00CA6F40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5.</w:t>
            </w:r>
            <w:r w:rsidRPr="000A63FD">
              <w:rPr>
                <w:rFonts w:hint="eastAsia"/>
                <w:sz w:val="24"/>
                <w:szCs w:val="24"/>
              </w:rPr>
              <w:t>低温弯折性：</w:t>
            </w:r>
            <w:r w:rsidRPr="000A63FD">
              <w:rPr>
                <w:rFonts w:hint="eastAsia"/>
                <w:sz w:val="24"/>
                <w:szCs w:val="24"/>
              </w:rPr>
              <w:t>-20</w:t>
            </w:r>
            <w:r w:rsidRPr="000A63FD">
              <w:rPr>
                <w:rFonts w:hint="eastAsia"/>
                <w:sz w:val="24"/>
                <w:szCs w:val="24"/>
              </w:rPr>
              <w:t>℃，</w:t>
            </w:r>
            <w:r w:rsidRPr="000A63FD">
              <w:rPr>
                <w:rFonts w:hint="eastAsia"/>
                <w:sz w:val="24"/>
                <w:szCs w:val="24"/>
              </w:rPr>
              <w:t>1</w:t>
            </w:r>
            <w:r w:rsidRPr="000A63FD">
              <w:rPr>
                <w:rFonts w:hint="eastAsia"/>
                <w:sz w:val="24"/>
                <w:szCs w:val="24"/>
              </w:rPr>
              <w:t>小时无裂痕。</w:t>
            </w:r>
          </w:p>
          <w:p w:rsidR="006A497B" w:rsidRPr="000A63FD" w:rsidRDefault="006A497B" w:rsidP="006A497B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6.</w:t>
            </w:r>
            <w:r w:rsidRPr="000A63FD">
              <w:rPr>
                <w:rFonts w:hint="eastAsia"/>
                <w:sz w:val="24"/>
                <w:szCs w:val="24"/>
              </w:rPr>
              <w:t>吸水率：</w:t>
            </w:r>
            <w:r w:rsidRPr="000A63FD">
              <w:rPr>
                <w:rFonts w:hint="eastAsia"/>
                <w:sz w:val="24"/>
                <w:szCs w:val="24"/>
              </w:rPr>
              <w:t>0.14g/cm</w:t>
            </w:r>
            <w:r w:rsidRPr="000A63FD">
              <w:rPr>
                <w:rFonts w:hint="eastAsia"/>
                <w:sz w:val="24"/>
                <w:szCs w:val="24"/>
              </w:rPr>
              <w:t>²。</w:t>
            </w:r>
          </w:p>
        </w:tc>
        <w:tc>
          <w:tcPr>
            <w:tcW w:w="2586" w:type="dxa"/>
          </w:tcPr>
          <w:p w:rsidR="006A497B" w:rsidRPr="000A63FD" w:rsidRDefault="006A497B" w:rsidP="000A63FD">
            <w:pPr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该项平方数为</w:t>
            </w:r>
            <w:r w:rsidR="000A63FD" w:rsidRPr="000A63FD">
              <w:rPr>
                <w:rFonts w:hint="eastAsia"/>
                <w:sz w:val="24"/>
                <w:szCs w:val="24"/>
              </w:rPr>
              <w:t>2</w:t>
            </w:r>
            <w:r w:rsidRPr="000A63FD">
              <w:rPr>
                <w:rFonts w:hint="eastAsia"/>
                <w:sz w:val="24"/>
                <w:szCs w:val="24"/>
              </w:rPr>
              <w:t>个</w:t>
            </w:r>
            <w:r w:rsidR="000A63FD" w:rsidRPr="000A63FD">
              <w:rPr>
                <w:rFonts w:hint="eastAsia"/>
                <w:sz w:val="24"/>
                <w:szCs w:val="24"/>
              </w:rPr>
              <w:t>门</w:t>
            </w:r>
            <w:r w:rsidRPr="000A63FD">
              <w:rPr>
                <w:rFonts w:hint="eastAsia"/>
                <w:sz w:val="24"/>
                <w:szCs w:val="24"/>
              </w:rPr>
              <w:t>总平方数。</w:t>
            </w:r>
            <w:proofErr w:type="gramStart"/>
            <w:r w:rsidRPr="000A63FD">
              <w:rPr>
                <w:rFonts w:hint="eastAsia"/>
                <w:sz w:val="24"/>
                <w:szCs w:val="24"/>
              </w:rPr>
              <w:t>单个</w:t>
            </w:r>
            <w:r w:rsidR="000A63FD" w:rsidRPr="000A63FD">
              <w:rPr>
                <w:rFonts w:hint="eastAsia"/>
                <w:sz w:val="24"/>
                <w:szCs w:val="24"/>
              </w:rPr>
              <w:t>门</w:t>
            </w:r>
            <w:r w:rsidRPr="000A63FD">
              <w:rPr>
                <w:rFonts w:hint="eastAsia"/>
                <w:sz w:val="24"/>
                <w:szCs w:val="24"/>
              </w:rPr>
              <w:t>尺寸</w:t>
            </w:r>
            <w:proofErr w:type="gramEnd"/>
            <w:r w:rsidRPr="000A63FD">
              <w:rPr>
                <w:rFonts w:hint="eastAsia"/>
                <w:sz w:val="24"/>
                <w:szCs w:val="24"/>
              </w:rPr>
              <w:t>：</w:t>
            </w:r>
            <w:r w:rsidRPr="000A63FD">
              <w:rPr>
                <w:rFonts w:hint="eastAsia"/>
                <w:sz w:val="24"/>
                <w:szCs w:val="24"/>
              </w:rPr>
              <w:t>1.5m</w:t>
            </w:r>
            <w:r w:rsidRPr="000A63FD">
              <w:rPr>
                <w:rFonts w:hint="eastAsia"/>
                <w:sz w:val="24"/>
                <w:szCs w:val="24"/>
              </w:rPr>
              <w:t>×</w:t>
            </w:r>
            <w:r w:rsidR="000A63FD" w:rsidRPr="000A63FD">
              <w:rPr>
                <w:rFonts w:hint="eastAsia"/>
                <w:sz w:val="24"/>
                <w:szCs w:val="24"/>
              </w:rPr>
              <w:t>2</w:t>
            </w:r>
            <w:r w:rsidRPr="000A63FD">
              <w:rPr>
                <w:rFonts w:hint="eastAsia"/>
                <w:sz w:val="24"/>
                <w:szCs w:val="24"/>
              </w:rPr>
              <w:t>m</w:t>
            </w:r>
            <w:r w:rsidRPr="000A63FD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8D4010" w:rsidRDefault="008D4010">
      <w:pPr>
        <w:rPr>
          <w:sz w:val="24"/>
          <w:szCs w:val="24"/>
        </w:rPr>
      </w:pPr>
    </w:p>
    <w:p w:rsidR="008D4010" w:rsidRDefault="008D4010" w:rsidP="008D4010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附件</w:t>
      </w:r>
      <w:r>
        <w:rPr>
          <w:rFonts w:hint="eastAsia"/>
          <w:b/>
          <w:sz w:val="44"/>
          <w:szCs w:val="44"/>
        </w:rPr>
        <w:t>2</w:t>
      </w:r>
    </w:p>
    <w:p w:rsidR="008D4010" w:rsidRPr="008D4010" w:rsidRDefault="008D4010" w:rsidP="008D4010">
      <w:pPr>
        <w:jc w:val="center"/>
        <w:rPr>
          <w:b/>
          <w:sz w:val="44"/>
          <w:szCs w:val="44"/>
        </w:rPr>
      </w:pPr>
      <w:r w:rsidRPr="008D4010"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 w:rsidRPr="008D4010">
        <w:rPr>
          <w:rFonts w:hint="eastAsia"/>
          <w:b/>
          <w:sz w:val="44"/>
          <w:szCs w:val="44"/>
        </w:rPr>
        <w:t>价</w:t>
      </w:r>
      <w:r>
        <w:rPr>
          <w:rFonts w:hint="eastAsia"/>
          <w:b/>
          <w:sz w:val="44"/>
          <w:szCs w:val="44"/>
        </w:rPr>
        <w:t xml:space="preserve"> </w:t>
      </w:r>
      <w:r w:rsidRPr="008D4010">
        <w:rPr>
          <w:rFonts w:hint="eastAsia"/>
          <w:b/>
          <w:sz w:val="44"/>
          <w:szCs w:val="44"/>
        </w:rPr>
        <w:t>清</w:t>
      </w:r>
      <w:r>
        <w:rPr>
          <w:rFonts w:hint="eastAsia"/>
          <w:b/>
          <w:sz w:val="44"/>
          <w:szCs w:val="44"/>
        </w:rPr>
        <w:t xml:space="preserve"> </w:t>
      </w:r>
      <w:r w:rsidRPr="008D4010">
        <w:rPr>
          <w:rFonts w:hint="eastAsia"/>
          <w:b/>
          <w:sz w:val="44"/>
          <w:szCs w:val="44"/>
        </w:rPr>
        <w:t>单</w:t>
      </w:r>
      <w:r w:rsidR="00F01DA3">
        <w:rPr>
          <w:rFonts w:hint="eastAsia"/>
          <w:b/>
          <w:sz w:val="44"/>
          <w:szCs w:val="44"/>
        </w:rPr>
        <w:t>（参照格式）</w:t>
      </w:r>
    </w:p>
    <w:tbl>
      <w:tblPr>
        <w:tblStyle w:val="a5"/>
        <w:tblW w:w="13960" w:type="dxa"/>
        <w:jc w:val="center"/>
        <w:tblLook w:val="04A0" w:firstRow="1" w:lastRow="0" w:firstColumn="1" w:lastColumn="0" w:noHBand="0" w:noVBand="1"/>
      </w:tblPr>
      <w:tblGrid>
        <w:gridCol w:w="1024"/>
        <w:gridCol w:w="2203"/>
        <w:gridCol w:w="1417"/>
        <w:gridCol w:w="1560"/>
        <w:gridCol w:w="1803"/>
        <w:gridCol w:w="1775"/>
        <w:gridCol w:w="4178"/>
      </w:tblGrid>
      <w:tr w:rsidR="008D4010" w:rsidRPr="000A63FD" w:rsidTr="008D4010">
        <w:trPr>
          <w:trHeight w:val="312"/>
          <w:jc w:val="center"/>
        </w:trPr>
        <w:tc>
          <w:tcPr>
            <w:tcW w:w="1024" w:type="dxa"/>
          </w:tcPr>
          <w:p w:rsidR="008D4010" w:rsidRPr="000A63FD" w:rsidRDefault="008D4010" w:rsidP="00E61894">
            <w:pPr>
              <w:jc w:val="center"/>
              <w:rPr>
                <w:b/>
                <w:sz w:val="28"/>
                <w:szCs w:val="28"/>
              </w:rPr>
            </w:pPr>
            <w:r w:rsidRPr="000A63FD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03" w:type="dxa"/>
          </w:tcPr>
          <w:p w:rsidR="008D4010" w:rsidRPr="000A63FD" w:rsidRDefault="008D4010" w:rsidP="00E61894">
            <w:pPr>
              <w:jc w:val="center"/>
              <w:rPr>
                <w:b/>
                <w:sz w:val="28"/>
                <w:szCs w:val="28"/>
              </w:rPr>
            </w:pPr>
            <w:r w:rsidRPr="000A63FD"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A63FD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1417" w:type="dxa"/>
          </w:tcPr>
          <w:p w:rsidR="008D4010" w:rsidRPr="000A63FD" w:rsidRDefault="008D4010" w:rsidP="00E61894">
            <w:pPr>
              <w:jc w:val="center"/>
              <w:rPr>
                <w:b/>
                <w:sz w:val="28"/>
                <w:szCs w:val="28"/>
              </w:rPr>
            </w:pPr>
            <w:r w:rsidRPr="000A63FD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60" w:type="dxa"/>
          </w:tcPr>
          <w:p w:rsidR="008D4010" w:rsidRPr="000A63FD" w:rsidRDefault="008D4010" w:rsidP="00E61894">
            <w:pPr>
              <w:jc w:val="center"/>
              <w:rPr>
                <w:b/>
                <w:sz w:val="28"/>
                <w:szCs w:val="28"/>
              </w:rPr>
            </w:pPr>
            <w:r w:rsidRPr="000A63FD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803" w:type="dxa"/>
          </w:tcPr>
          <w:p w:rsidR="008D4010" w:rsidRPr="000A63FD" w:rsidRDefault="008D4010" w:rsidP="00E61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775" w:type="dxa"/>
          </w:tcPr>
          <w:p w:rsidR="008D4010" w:rsidRPr="000A63FD" w:rsidRDefault="008D4010" w:rsidP="00E61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4178" w:type="dxa"/>
          </w:tcPr>
          <w:p w:rsidR="008D4010" w:rsidRPr="000A63FD" w:rsidRDefault="008D4010" w:rsidP="00E61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8D4010" w:rsidRPr="000A63FD" w:rsidTr="008D4010">
        <w:trPr>
          <w:trHeight w:val="863"/>
          <w:jc w:val="center"/>
        </w:trPr>
        <w:tc>
          <w:tcPr>
            <w:tcW w:w="1024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03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布窗帘</w:t>
            </w:r>
          </w:p>
        </w:tc>
        <w:tc>
          <w:tcPr>
            <w:tcW w:w="1417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560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D4010" w:rsidRPr="000A63FD" w:rsidRDefault="008D4010" w:rsidP="008D4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8D4010" w:rsidRPr="000A63FD" w:rsidRDefault="008D4010" w:rsidP="008D4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:rsidR="008D4010" w:rsidRPr="000A63FD" w:rsidRDefault="008D4010" w:rsidP="008D4010">
            <w:pPr>
              <w:jc w:val="center"/>
              <w:rPr>
                <w:sz w:val="24"/>
                <w:szCs w:val="24"/>
              </w:rPr>
            </w:pPr>
          </w:p>
        </w:tc>
      </w:tr>
      <w:tr w:rsidR="008D4010" w:rsidRPr="000A63FD" w:rsidTr="008D4010">
        <w:trPr>
          <w:trHeight w:val="830"/>
          <w:jc w:val="center"/>
        </w:trPr>
        <w:tc>
          <w:tcPr>
            <w:tcW w:w="1024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塑料卷帘</w:t>
            </w:r>
          </w:p>
        </w:tc>
        <w:tc>
          <w:tcPr>
            <w:tcW w:w="1417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1560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03" w:type="dxa"/>
            <w:vAlign w:val="center"/>
          </w:tcPr>
          <w:p w:rsidR="008D4010" w:rsidRPr="000A63FD" w:rsidRDefault="008D4010" w:rsidP="008D4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8D4010" w:rsidRPr="000A63FD" w:rsidRDefault="008D4010" w:rsidP="008D4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:rsidR="008D4010" w:rsidRPr="000A63FD" w:rsidRDefault="008D4010" w:rsidP="008D4010">
            <w:pPr>
              <w:jc w:val="center"/>
              <w:rPr>
                <w:sz w:val="24"/>
                <w:szCs w:val="24"/>
              </w:rPr>
            </w:pPr>
          </w:p>
        </w:tc>
      </w:tr>
      <w:tr w:rsidR="008D4010" w:rsidRPr="000A63FD" w:rsidTr="008D4010">
        <w:trPr>
          <w:trHeight w:val="844"/>
          <w:jc w:val="center"/>
        </w:trPr>
        <w:tc>
          <w:tcPr>
            <w:tcW w:w="1024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03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皮门帘（两边带磁铁）</w:t>
            </w:r>
          </w:p>
        </w:tc>
        <w:tc>
          <w:tcPr>
            <w:tcW w:w="1417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平方</w:t>
            </w:r>
          </w:p>
        </w:tc>
        <w:tc>
          <w:tcPr>
            <w:tcW w:w="1560" w:type="dxa"/>
            <w:vAlign w:val="center"/>
          </w:tcPr>
          <w:p w:rsidR="008D4010" w:rsidRPr="000A63FD" w:rsidRDefault="008D4010" w:rsidP="00E61894">
            <w:pPr>
              <w:jc w:val="center"/>
              <w:rPr>
                <w:sz w:val="24"/>
                <w:szCs w:val="24"/>
              </w:rPr>
            </w:pPr>
            <w:r w:rsidRPr="000A63F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03" w:type="dxa"/>
            <w:vAlign w:val="center"/>
          </w:tcPr>
          <w:p w:rsidR="008D4010" w:rsidRPr="000A63FD" w:rsidRDefault="008D4010" w:rsidP="008D4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8D4010" w:rsidRPr="000A63FD" w:rsidRDefault="008D4010" w:rsidP="008D4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:rsidR="008D4010" w:rsidRPr="000A63FD" w:rsidRDefault="008D4010" w:rsidP="008D4010">
            <w:pPr>
              <w:jc w:val="center"/>
              <w:rPr>
                <w:sz w:val="24"/>
                <w:szCs w:val="24"/>
              </w:rPr>
            </w:pPr>
          </w:p>
        </w:tc>
      </w:tr>
      <w:tr w:rsidR="008D4010" w:rsidRPr="000A63FD" w:rsidTr="0099275A">
        <w:trPr>
          <w:trHeight w:val="844"/>
          <w:jc w:val="center"/>
        </w:trPr>
        <w:tc>
          <w:tcPr>
            <w:tcW w:w="8007" w:type="dxa"/>
            <w:gridSpan w:val="5"/>
            <w:vAlign w:val="center"/>
          </w:tcPr>
          <w:p w:rsidR="008D4010" w:rsidRPr="008D4010" w:rsidRDefault="008D4010" w:rsidP="008D4010">
            <w:pPr>
              <w:jc w:val="center"/>
              <w:rPr>
                <w:b/>
                <w:sz w:val="24"/>
                <w:szCs w:val="24"/>
              </w:rPr>
            </w:pPr>
            <w:r w:rsidRPr="008D4010">
              <w:rPr>
                <w:rFonts w:hint="eastAsia"/>
                <w:b/>
                <w:sz w:val="24"/>
                <w:szCs w:val="24"/>
              </w:rPr>
              <w:t>合计报价</w:t>
            </w:r>
          </w:p>
        </w:tc>
        <w:tc>
          <w:tcPr>
            <w:tcW w:w="1775" w:type="dxa"/>
            <w:vAlign w:val="center"/>
          </w:tcPr>
          <w:p w:rsidR="008D4010" w:rsidRPr="000A63FD" w:rsidRDefault="008D4010" w:rsidP="008D4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:rsidR="008D4010" w:rsidRPr="000A63FD" w:rsidRDefault="008D4010" w:rsidP="008D40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010" w:rsidRPr="008D4010" w:rsidRDefault="008D4010">
      <w:pPr>
        <w:rPr>
          <w:sz w:val="24"/>
          <w:szCs w:val="24"/>
        </w:rPr>
      </w:pPr>
    </w:p>
    <w:sectPr w:rsidR="008D4010" w:rsidRPr="008D4010" w:rsidSect="004A2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6A" w:rsidRDefault="006B236A" w:rsidP="004A219D">
      <w:r>
        <w:separator/>
      </w:r>
    </w:p>
  </w:endnote>
  <w:endnote w:type="continuationSeparator" w:id="0">
    <w:p w:rsidR="006B236A" w:rsidRDefault="006B236A" w:rsidP="004A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06" w:rsidRDefault="00D30C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06" w:rsidRDefault="00D30C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06" w:rsidRDefault="00D30C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6A" w:rsidRDefault="006B236A" w:rsidP="004A219D">
      <w:r>
        <w:separator/>
      </w:r>
    </w:p>
  </w:footnote>
  <w:footnote w:type="continuationSeparator" w:id="0">
    <w:p w:rsidR="006B236A" w:rsidRDefault="006B236A" w:rsidP="004A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06" w:rsidRDefault="00D30C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9D" w:rsidRDefault="004A219D" w:rsidP="00D30C0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06" w:rsidRDefault="00D30C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10"/>
    <w:rsid w:val="000044DE"/>
    <w:rsid w:val="000052E8"/>
    <w:rsid w:val="00005440"/>
    <w:rsid w:val="00012412"/>
    <w:rsid w:val="00017D4D"/>
    <w:rsid w:val="00041529"/>
    <w:rsid w:val="00051B33"/>
    <w:rsid w:val="00063844"/>
    <w:rsid w:val="00064B78"/>
    <w:rsid w:val="0008266C"/>
    <w:rsid w:val="000864D2"/>
    <w:rsid w:val="00090081"/>
    <w:rsid w:val="00095CD2"/>
    <w:rsid w:val="000A2F37"/>
    <w:rsid w:val="000A63FD"/>
    <w:rsid w:val="000C33DD"/>
    <w:rsid w:val="000E6029"/>
    <w:rsid w:val="000F7555"/>
    <w:rsid w:val="00102F19"/>
    <w:rsid w:val="001033B7"/>
    <w:rsid w:val="0010605F"/>
    <w:rsid w:val="0011538F"/>
    <w:rsid w:val="00116C6C"/>
    <w:rsid w:val="00117C3E"/>
    <w:rsid w:val="00117D5C"/>
    <w:rsid w:val="0012609C"/>
    <w:rsid w:val="0014342E"/>
    <w:rsid w:val="001514C5"/>
    <w:rsid w:val="001600DA"/>
    <w:rsid w:val="00184810"/>
    <w:rsid w:val="001B2B47"/>
    <w:rsid w:val="001B4173"/>
    <w:rsid w:val="001B705F"/>
    <w:rsid w:val="001B747F"/>
    <w:rsid w:val="001D7077"/>
    <w:rsid w:val="001D7079"/>
    <w:rsid w:val="001E3279"/>
    <w:rsid w:val="001E398F"/>
    <w:rsid w:val="001F2850"/>
    <w:rsid w:val="001F521B"/>
    <w:rsid w:val="00215ED3"/>
    <w:rsid w:val="002355F7"/>
    <w:rsid w:val="00241829"/>
    <w:rsid w:val="00257877"/>
    <w:rsid w:val="00266702"/>
    <w:rsid w:val="00271C04"/>
    <w:rsid w:val="00275D51"/>
    <w:rsid w:val="002822F3"/>
    <w:rsid w:val="0028422F"/>
    <w:rsid w:val="00286111"/>
    <w:rsid w:val="00287DCF"/>
    <w:rsid w:val="002A237B"/>
    <w:rsid w:val="002B4284"/>
    <w:rsid w:val="002C2D8B"/>
    <w:rsid w:val="002C44C5"/>
    <w:rsid w:val="002D0BC0"/>
    <w:rsid w:val="002F5C0E"/>
    <w:rsid w:val="0030095E"/>
    <w:rsid w:val="003026A7"/>
    <w:rsid w:val="00303B1A"/>
    <w:rsid w:val="00326379"/>
    <w:rsid w:val="00332564"/>
    <w:rsid w:val="003358E5"/>
    <w:rsid w:val="003463C5"/>
    <w:rsid w:val="00360840"/>
    <w:rsid w:val="003623A3"/>
    <w:rsid w:val="003676BC"/>
    <w:rsid w:val="0038245A"/>
    <w:rsid w:val="00383C71"/>
    <w:rsid w:val="00384FA6"/>
    <w:rsid w:val="0038799C"/>
    <w:rsid w:val="003906B4"/>
    <w:rsid w:val="003A6EED"/>
    <w:rsid w:val="003B152B"/>
    <w:rsid w:val="003B4C70"/>
    <w:rsid w:val="003C1B96"/>
    <w:rsid w:val="003D196C"/>
    <w:rsid w:val="003D387F"/>
    <w:rsid w:val="003D4609"/>
    <w:rsid w:val="003F3884"/>
    <w:rsid w:val="0042167C"/>
    <w:rsid w:val="0042347E"/>
    <w:rsid w:val="00424634"/>
    <w:rsid w:val="00467160"/>
    <w:rsid w:val="00476287"/>
    <w:rsid w:val="0048409E"/>
    <w:rsid w:val="0049356C"/>
    <w:rsid w:val="004A219D"/>
    <w:rsid w:val="004C1A76"/>
    <w:rsid w:val="004C7DC9"/>
    <w:rsid w:val="004F1D6B"/>
    <w:rsid w:val="004F6F6A"/>
    <w:rsid w:val="005010F7"/>
    <w:rsid w:val="00515756"/>
    <w:rsid w:val="005160C7"/>
    <w:rsid w:val="00520FD3"/>
    <w:rsid w:val="00530C3C"/>
    <w:rsid w:val="005362AB"/>
    <w:rsid w:val="005407E5"/>
    <w:rsid w:val="005423E0"/>
    <w:rsid w:val="005441BC"/>
    <w:rsid w:val="005453BA"/>
    <w:rsid w:val="00562F66"/>
    <w:rsid w:val="0058116D"/>
    <w:rsid w:val="005A63F2"/>
    <w:rsid w:val="005A6454"/>
    <w:rsid w:val="005B3B5C"/>
    <w:rsid w:val="005B453C"/>
    <w:rsid w:val="005E0BC2"/>
    <w:rsid w:val="005E6442"/>
    <w:rsid w:val="005F02EF"/>
    <w:rsid w:val="005F29D4"/>
    <w:rsid w:val="005F7488"/>
    <w:rsid w:val="00605EB0"/>
    <w:rsid w:val="006067E8"/>
    <w:rsid w:val="00606E76"/>
    <w:rsid w:val="00610AE1"/>
    <w:rsid w:val="00621A59"/>
    <w:rsid w:val="00635133"/>
    <w:rsid w:val="006535D4"/>
    <w:rsid w:val="0065724A"/>
    <w:rsid w:val="006666B1"/>
    <w:rsid w:val="006763DB"/>
    <w:rsid w:val="006809E9"/>
    <w:rsid w:val="00686665"/>
    <w:rsid w:val="006A497B"/>
    <w:rsid w:val="006B0DFB"/>
    <w:rsid w:val="006B236A"/>
    <w:rsid w:val="006B2E4E"/>
    <w:rsid w:val="006C18F8"/>
    <w:rsid w:val="006C2759"/>
    <w:rsid w:val="006D49E1"/>
    <w:rsid w:val="006D7481"/>
    <w:rsid w:val="006D74CF"/>
    <w:rsid w:val="006D7C73"/>
    <w:rsid w:val="006E4ED4"/>
    <w:rsid w:val="006E5AAA"/>
    <w:rsid w:val="007161BE"/>
    <w:rsid w:val="00725781"/>
    <w:rsid w:val="00743171"/>
    <w:rsid w:val="0074381B"/>
    <w:rsid w:val="00746765"/>
    <w:rsid w:val="00772A42"/>
    <w:rsid w:val="00773FA1"/>
    <w:rsid w:val="007753FB"/>
    <w:rsid w:val="00790545"/>
    <w:rsid w:val="0079761C"/>
    <w:rsid w:val="007A5320"/>
    <w:rsid w:val="007A6A89"/>
    <w:rsid w:val="007B0326"/>
    <w:rsid w:val="007B4D3A"/>
    <w:rsid w:val="007D4705"/>
    <w:rsid w:val="008230C7"/>
    <w:rsid w:val="008369BD"/>
    <w:rsid w:val="0084056C"/>
    <w:rsid w:val="00843361"/>
    <w:rsid w:val="00857593"/>
    <w:rsid w:val="00860E45"/>
    <w:rsid w:val="00863E7C"/>
    <w:rsid w:val="00866B8B"/>
    <w:rsid w:val="008912A2"/>
    <w:rsid w:val="008917EB"/>
    <w:rsid w:val="008959BB"/>
    <w:rsid w:val="008A25AF"/>
    <w:rsid w:val="008B0128"/>
    <w:rsid w:val="008B6272"/>
    <w:rsid w:val="008D1197"/>
    <w:rsid w:val="008D4010"/>
    <w:rsid w:val="008E08A5"/>
    <w:rsid w:val="00917CA2"/>
    <w:rsid w:val="00917E59"/>
    <w:rsid w:val="009279E4"/>
    <w:rsid w:val="00937FE6"/>
    <w:rsid w:val="00947066"/>
    <w:rsid w:val="009649FF"/>
    <w:rsid w:val="009654DF"/>
    <w:rsid w:val="00972D3E"/>
    <w:rsid w:val="00974DC1"/>
    <w:rsid w:val="00990E55"/>
    <w:rsid w:val="009B16DC"/>
    <w:rsid w:val="009B7477"/>
    <w:rsid w:val="009C319B"/>
    <w:rsid w:val="009C75CF"/>
    <w:rsid w:val="009D2B1A"/>
    <w:rsid w:val="009E113A"/>
    <w:rsid w:val="009E4ED8"/>
    <w:rsid w:val="00A12650"/>
    <w:rsid w:val="00A13DBA"/>
    <w:rsid w:val="00A1464C"/>
    <w:rsid w:val="00A24DB6"/>
    <w:rsid w:val="00A321A5"/>
    <w:rsid w:val="00A40DE3"/>
    <w:rsid w:val="00A43F6A"/>
    <w:rsid w:val="00A46566"/>
    <w:rsid w:val="00A5169D"/>
    <w:rsid w:val="00A56C1E"/>
    <w:rsid w:val="00A804FC"/>
    <w:rsid w:val="00A94BB3"/>
    <w:rsid w:val="00A9638A"/>
    <w:rsid w:val="00AB256A"/>
    <w:rsid w:val="00AC18C2"/>
    <w:rsid w:val="00AC4B21"/>
    <w:rsid w:val="00AE4F81"/>
    <w:rsid w:val="00AF53FF"/>
    <w:rsid w:val="00AF577B"/>
    <w:rsid w:val="00B040BF"/>
    <w:rsid w:val="00B04C78"/>
    <w:rsid w:val="00B05AC9"/>
    <w:rsid w:val="00B1634D"/>
    <w:rsid w:val="00B25498"/>
    <w:rsid w:val="00B31321"/>
    <w:rsid w:val="00B325BA"/>
    <w:rsid w:val="00B506F6"/>
    <w:rsid w:val="00B53D46"/>
    <w:rsid w:val="00B57B4E"/>
    <w:rsid w:val="00B747AC"/>
    <w:rsid w:val="00B93E5A"/>
    <w:rsid w:val="00B95C30"/>
    <w:rsid w:val="00BA5CD2"/>
    <w:rsid w:val="00BA63C3"/>
    <w:rsid w:val="00BA67C2"/>
    <w:rsid w:val="00BB068A"/>
    <w:rsid w:val="00BB4D0C"/>
    <w:rsid w:val="00BC3FA0"/>
    <w:rsid w:val="00BC4487"/>
    <w:rsid w:val="00BC79D1"/>
    <w:rsid w:val="00BE296F"/>
    <w:rsid w:val="00BE3310"/>
    <w:rsid w:val="00BE735F"/>
    <w:rsid w:val="00BE7A96"/>
    <w:rsid w:val="00BF3AE1"/>
    <w:rsid w:val="00C02585"/>
    <w:rsid w:val="00C0265C"/>
    <w:rsid w:val="00C303DB"/>
    <w:rsid w:val="00C35D9A"/>
    <w:rsid w:val="00C60531"/>
    <w:rsid w:val="00C619E3"/>
    <w:rsid w:val="00C629E8"/>
    <w:rsid w:val="00C759BC"/>
    <w:rsid w:val="00C76BF3"/>
    <w:rsid w:val="00CA3358"/>
    <w:rsid w:val="00CB0A17"/>
    <w:rsid w:val="00CB0A96"/>
    <w:rsid w:val="00CC3E7A"/>
    <w:rsid w:val="00CD74AC"/>
    <w:rsid w:val="00CE0666"/>
    <w:rsid w:val="00CE4084"/>
    <w:rsid w:val="00CE6B01"/>
    <w:rsid w:val="00CF5221"/>
    <w:rsid w:val="00D0012E"/>
    <w:rsid w:val="00D0591A"/>
    <w:rsid w:val="00D11297"/>
    <w:rsid w:val="00D11D58"/>
    <w:rsid w:val="00D20734"/>
    <w:rsid w:val="00D30C06"/>
    <w:rsid w:val="00D4364E"/>
    <w:rsid w:val="00D452DD"/>
    <w:rsid w:val="00D46D53"/>
    <w:rsid w:val="00D520CB"/>
    <w:rsid w:val="00D530A1"/>
    <w:rsid w:val="00D5510C"/>
    <w:rsid w:val="00D72F0E"/>
    <w:rsid w:val="00D752BE"/>
    <w:rsid w:val="00D8676F"/>
    <w:rsid w:val="00D87098"/>
    <w:rsid w:val="00D878AC"/>
    <w:rsid w:val="00D90484"/>
    <w:rsid w:val="00D94A62"/>
    <w:rsid w:val="00D951CC"/>
    <w:rsid w:val="00DA0E90"/>
    <w:rsid w:val="00DB11D7"/>
    <w:rsid w:val="00DB74C7"/>
    <w:rsid w:val="00DC1299"/>
    <w:rsid w:val="00DD13C6"/>
    <w:rsid w:val="00DD2074"/>
    <w:rsid w:val="00DD5D8D"/>
    <w:rsid w:val="00DE7DE0"/>
    <w:rsid w:val="00E0707C"/>
    <w:rsid w:val="00E10874"/>
    <w:rsid w:val="00E1579F"/>
    <w:rsid w:val="00E16833"/>
    <w:rsid w:val="00E33604"/>
    <w:rsid w:val="00E33BDB"/>
    <w:rsid w:val="00E34A0D"/>
    <w:rsid w:val="00E35EA9"/>
    <w:rsid w:val="00E44F46"/>
    <w:rsid w:val="00E52444"/>
    <w:rsid w:val="00E57E3E"/>
    <w:rsid w:val="00E6595D"/>
    <w:rsid w:val="00E9273B"/>
    <w:rsid w:val="00EA017E"/>
    <w:rsid w:val="00EA413A"/>
    <w:rsid w:val="00EC3812"/>
    <w:rsid w:val="00EE3870"/>
    <w:rsid w:val="00EE4BF1"/>
    <w:rsid w:val="00EF4378"/>
    <w:rsid w:val="00EF4D7E"/>
    <w:rsid w:val="00EF660F"/>
    <w:rsid w:val="00F01DA3"/>
    <w:rsid w:val="00F033C4"/>
    <w:rsid w:val="00F0482E"/>
    <w:rsid w:val="00F1580E"/>
    <w:rsid w:val="00F4077E"/>
    <w:rsid w:val="00F43576"/>
    <w:rsid w:val="00F45700"/>
    <w:rsid w:val="00F53895"/>
    <w:rsid w:val="00F600B9"/>
    <w:rsid w:val="00F6473C"/>
    <w:rsid w:val="00F72D3B"/>
    <w:rsid w:val="00F74476"/>
    <w:rsid w:val="00F772AB"/>
    <w:rsid w:val="00F81E9B"/>
    <w:rsid w:val="00F86E22"/>
    <w:rsid w:val="00F91DB1"/>
    <w:rsid w:val="00F95C50"/>
    <w:rsid w:val="00FA12E8"/>
    <w:rsid w:val="00FA38F2"/>
    <w:rsid w:val="00FB5C95"/>
    <w:rsid w:val="00FC02F4"/>
    <w:rsid w:val="00FC4817"/>
    <w:rsid w:val="00FE63DA"/>
    <w:rsid w:val="00FF3AB2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19D"/>
    <w:rPr>
      <w:sz w:val="18"/>
      <w:szCs w:val="18"/>
    </w:rPr>
  </w:style>
  <w:style w:type="table" w:styleId="a5">
    <w:name w:val="Table Grid"/>
    <w:basedOn w:val="a1"/>
    <w:uiPriority w:val="59"/>
    <w:rsid w:val="004A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21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19D"/>
    <w:rPr>
      <w:sz w:val="18"/>
      <w:szCs w:val="18"/>
    </w:rPr>
  </w:style>
  <w:style w:type="table" w:styleId="a5">
    <w:name w:val="Table Grid"/>
    <w:basedOn w:val="a1"/>
    <w:uiPriority w:val="59"/>
    <w:rsid w:val="004A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21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2019-04-04T07:26:00Z</cp:lastPrinted>
  <dcterms:created xsi:type="dcterms:W3CDTF">2019-04-03T09:07:00Z</dcterms:created>
  <dcterms:modified xsi:type="dcterms:W3CDTF">2019-04-04T07:26:00Z</dcterms:modified>
</cp:coreProperties>
</file>