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5"/>
        <w:gridCol w:w="5938"/>
      </w:tblGrid>
      <w:tr w:rsidR="004A29E0" w:rsidRPr="00107027">
        <w:trPr>
          <w:trHeight w:val="106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使用范围：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适用于医院消毒供应中心、手术室、内镜室等科室对现场有源医疗器械</w:t>
            </w:r>
            <w:r>
              <w:rPr>
                <w:rStyle w:val="font11"/>
                <w:rFonts w:hint="eastAsia"/>
              </w:rPr>
              <w:t>（手术器械、腔镜线路）</w:t>
            </w:r>
            <w:r>
              <w:rPr>
                <w:rStyle w:val="font01"/>
                <w:rFonts w:hint="eastAsia"/>
              </w:rPr>
              <w:t>进行内外绝缘或者通断检测的专用检测。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输出电流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0.1mA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输出电压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0-5KVA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输出电压精度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1%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简易性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无需充电，可更换电池。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应用安全，电池容量≥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3.7V/10000mAh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持续性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可连续工作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48h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操作性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操作方便简单，检测到漏电时视听报警显示，安全易操作。</w:t>
            </w:r>
          </w:p>
        </w:tc>
      </w:tr>
      <w:tr w:rsidR="004A29E0" w:rsidRPr="00107027">
        <w:trPr>
          <w:trHeight w:val="109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安全性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输出电压高电流小，高电压可保证探测的灵敏性，极小电流输出保证了操作过程安全可靠，防止意外事件对操作人员的人身安全造成伤害。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准确性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高压放电连续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2-20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秒可调，可根据探测要求预置放电时间，有效保证检测的准确性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规范性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符合国家《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WS310-2016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清洗消毒及灭菌技术操作规范》要求。</w:t>
            </w:r>
          </w:p>
        </w:tc>
      </w:tr>
      <w:tr w:rsidR="004A29E0" w:rsidRPr="00107027">
        <w:trPr>
          <w:trHeight w:val="960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体积微型化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便携式设计，体积小，整机重量≤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克，使用操作方便，可手持绝缘检测仪进行器械和医用电源线的检测。</w:t>
            </w:r>
          </w:p>
        </w:tc>
      </w:tr>
      <w:tr w:rsidR="004A29E0" w:rsidRPr="00107027">
        <w:trPr>
          <w:trHeight w:val="780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操作自动化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寸彩色触摸屏，按键少，人性化操机界面，观察更直接；</w:t>
            </w:r>
          </w:p>
        </w:tc>
      </w:tr>
      <w:tr w:rsidR="004A29E0" w:rsidRPr="00107027">
        <w:trPr>
          <w:trHeight w:val="780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控制方式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全自动微电脑控制，可内设多个常用测量电压模式，满足大部分常规器械的检测需要。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仪器自检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具有开机自检功能，可及时发现仪器问题，保证仪器正常运行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报警方式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蜂鸣报警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、光（显示屏相对应部分闪烁）、影（探测电极火花）三种报警方式。</w:t>
            </w:r>
          </w:p>
        </w:tc>
      </w:tr>
      <w:tr w:rsidR="004A29E0" w:rsidRPr="00107027">
        <w:trPr>
          <w:trHeight w:val="286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充电时间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无需充电，电池供电。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附件洁净度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附件使用耐高温材料，可进行高温消毒或灭菌操作，避免对检测的器械造成二次污染。</w:t>
            </w:r>
          </w:p>
        </w:tc>
      </w:tr>
      <w:tr w:rsidR="004A29E0" w:rsidRPr="00107027">
        <w:trPr>
          <w:trHeight w:val="555"/>
        </w:trPr>
        <w:tc>
          <w:tcPr>
            <w:tcW w:w="1395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工作模式</w:t>
            </w:r>
          </w:p>
        </w:tc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电池供电，带绝缘保护套，保障操作人员安全。</w:t>
            </w:r>
          </w:p>
        </w:tc>
      </w:tr>
    </w:tbl>
    <w:p w:rsidR="004A29E0" w:rsidRDefault="004A29E0"/>
    <w:p w:rsidR="004A29E0" w:rsidRDefault="004A29E0">
      <w:r>
        <w:rPr>
          <w:rFonts w:hint="eastAsia"/>
        </w:rPr>
        <w:t>配置</w:t>
      </w:r>
      <w:bookmarkStart w:id="0" w:name="_GoBack"/>
      <w:bookmarkEnd w:id="0"/>
    </w:p>
    <w:tbl>
      <w:tblPr>
        <w:tblW w:w="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38"/>
      </w:tblGrid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台。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探测手柄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探测环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电源适配器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导通短接器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三孔探测板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个。</w:t>
            </w:r>
          </w:p>
        </w:tc>
      </w:tr>
      <w:tr w:rsidR="004A29E0" w:rsidRPr="00107027">
        <w:trPr>
          <w:trHeight w:val="286"/>
        </w:trPr>
        <w:tc>
          <w:tcPr>
            <w:tcW w:w="5938" w:type="dxa"/>
          </w:tcPr>
          <w:p w:rsidR="004A29E0" w:rsidRDefault="004A29E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操作手册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本。</w:t>
            </w:r>
          </w:p>
        </w:tc>
      </w:tr>
    </w:tbl>
    <w:p w:rsidR="004A29E0" w:rsidRDefault="004A29E0"/>
    <w:p w:rsidR="004A29E0" w:rsidRDefault="004A29E0"/>
    <w:sectPr w:rsidR="004A29E0" w:rsidSect="006F4EDE">
      <w:pgSz w:w="11906" w:h="16838"/>
      <w:pgMar w:top="312" w:right="1800" w:bottom="62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E0" w:rsidRDefault="004A29E0">
      <w:r>
        <w:separator/>
      </w:r>
    </w:p>
  </w:endnote>
  <w:endnote w:type="continuationSeparator" w:id="0">
    <w:p w:rsidR="004A29E0" w:rsidRDefault="004A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E0" w:rsidRDefault="004A29E0">
      <w:r>
        <w:separator/>
      </w:r>
    </w:p>
  </w:footnote>
  <w:footnote w:type="continuationSeparator" w:id="0">
    <w:p w:rsidR="004A29E0" w:rsidRDefault="004A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110BBE"/>
    <w:rsid w:val="000B396C"/>
    <w:rsid w:val="00107027"/>
    <w:rsid w:val="00125512"/>
    <w:rsid w:val="002A5BEF"/>
    <w:rsid w:val="003321CB"/>
    <w:rsid w:val="004A29E0"/>
    <w:rsid w:val="005165E7"/>
    <w:rsid w:val="006F4EDE"/>
    <w:rsid w:val="00906347"/>
    <w:rsid w:val="00927953"/>
    <w:rsid w:val="00B35E34"/>
    <w:rsid w:val="00B579EE"/>
    <w:rsid w:val="00B817E4"/>
    <w:rsid w:val="00CA4B9F"/>
    <w:rsid w:val="00D43AE5"/>
    <w:rsid w:val="3E8B7BE2"/>
    <w:rsid w:val="41E1711B"/>
    <w:rsid w:val="7011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uiPriority w:val="99"/>
    <w:rsid w:val="00B35E34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B35E34"/>
    <w:rPr>
      <w:rFonts w:ascii="宋体" w:eastAsia="宋体" w:hAnsi="宋体" w:cs="宋体"/>
      <w:color w:val="000000"/>
      <w:sz w:val="21"/>
      <w:szCs w:val="21"/>
      <w:u w:val="none"/>
    </w:rPr>
  </w:style>
  <w:style w:type="paragraph" w:styleId="Header">
    <w:name w:val="header"/>
    <w:basedOn w:val="Normal"/>
    <w:link w:val="HeaderChar"/>
    <w:uiPriority w:val="99"/>
    <w:rsid w:val="006F4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B9F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F4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B9F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109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绝缘检测仪</dc:title>
  <dc:subject/>
  <dc:creator>白象医疗刘旭东</dc:creator>
  <cp:keywords/>
  <dc:description/>
  <cp:lastModifiedBy>Sky123.Org</cp:lastModifiedBy>
  <cp:revision>3</cp:revision>
  <cp:lastPrinted>2019-07-09T00:30:00Z</cp:lastPrinted>
  <dcterms:created xsi:type="dcterms:W3CDTF">2019-08-06T03:06:00Z</dcterms:created>
  <dcterms:modified xsi:type="dcterms:W3CDTF">2019-08-06T03:11:00Z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