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医用等离子体空气消毒机参数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等离子空气净化消毒机为医用级别，可消毒杀菌净化空气；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持续工作1h，对体积为100 m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室内空气中的自然菌消亡率均≥90%;净化后室内空气≥0.5um颗粒物≤2700000个/m³，达到十万级洁净度；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气雾室肺炎克雷伯氏菌、金黄色葡萄球菌、黑曲霉菌、龟分枝杆菌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杀灭率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≥95</w:t>
      </w:r>
      <w:r>
        <w:rPr>
          <w:rFonts w:hint="eastAsia" w:ascii="仿宋" w:hAnsi="仿宋" w:eastAsia="仿宋" w:cs="仿宋"/>
          <w:sz w:val="30"/>
          <w:szCs w:val="30"/>
        </w:rPr>
        <w:t>%；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以上要求须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提供省级疾控中心或第三方检测机构检测报告）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可在有人状态下进行连续动态消毒，对人及物品没有任何伤害；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额定循环风量≥1000m³/h，适用100m³体积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滚轮可移动式；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过滤器清洗维护报警、风机故障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报警；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机器</w:t>
      </w:r>
      <w:r>
        <w:rPr>
          <w:rFonts w:hint="eastAsia" w:ascii="仿宋" w:hAnsi="仿宋" w:eastAsia="仿宋" w:cs="仿宋"/>
          <w:sz w:val="30"/>
          <w:szCs w:val="30"/>
        </w:rPr>
        <w:t>使用寿命≥50000h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产品需在全国消毒产品网上备案信息服务平台备案，并提供备案截图。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A758"/>
    <w:multiLevelType w:val="singleLevel"/>
    <w:tmpl w:val="61F1A7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5DFF"/>
    <w:rsid w:val="476B5DFF"/>
    <w:rsid w:val="750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2023-11-15T08:19:00Z</dcterms:created>
  <dc:creator>秋色千寻</dc:creator>
  <cp:lastModifiedBy>秋色千寻</cp:lastModifiedBy>
  <dcterms:modified xsi:type="dcterms:W3CDTF">2023-11-15T09:08:12Z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FEE3A330725E4F939C2EA30E84F41125</vt:lpwstr>
  </property>
</Properties>
</file>